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871" w:rsidRPr="003E2871" w:rsidRDefault="003E2871" w:rsidP="003E2871">
      <w:pPr>
        <w:shd w:val="clear" w:color="auto" w:fill="FFFFFF"/>
        <w:spacing w:after="0" w:line="240" w:lineRule="auto"/>
        <w:outlineLvl w:val="1"/>
        <w:rPr>
          <w:rFonts w:eastAsia="Times New Roman" w:cstheme="minorHAnsi"/>
          <w:b/>
          <w:color w:val="333333"/>
          <w:sz w:val="28"/>
          <w:szCs w:val="28"/>
        </w:rPr>
      </w:pPr>
      <w:r w:rsidRPr="003E2871">
        <w:rPr>
          <w:rFonts w:eastAsia="Times New Roman" w:cstheme="minorHAnsi"/>
          <w:b/>
          <w:color w:val="333333"/>
          <w:sz w:val="28"/>
          <w:szCs w:val="28"/>
        </w:rPr>
        <w:t>Assistant Professional Researcher - Consumer Behavior Economist</w:t>
      </w:r>
    </w:p>
    <w:p w:rsidR="003E2871" w:rsidRPr="003E2871" w:rsidRDefault="003E2871">
      <w:pPr>
        <w:rPr>
          <w:rFonts w:cstheme="minorHAnsi"/>
          <w:color w:val="333333"/>
          <w:sz w:val="24"/>
          <w:szCs w:val="24"/>
          <w:shd w:val="clear" w:color="auto" w:fill="FFFFFF"/>
        </w:rPr>
      </w:pPr>
    </w:p>
    <w:p w:rsidR="003E2871" w:rsidRPr="003E2871" w:rsidRDefault="003E2871">
      <w:pPr>
        <w:rPr>
          <w:rFonts w:cstheme="minorHAnsi"/>
          <w:color w:val="333333"/>
          <w:sz w:val="24"/>
          <w:szCs w:val="24"/>
          <w:shd w:val="clear" w:color="auto" w:fill="FFFFFF"/>
        </w:rPr>
      </w:pPr>
      <w:r w:rsidRPr="003E2871">
        <w:rPr>
          <w:rFonts w:cstheme="minorHAnsi"/>
          <w:b/>
          <w:color w:val="333333"/>
          <w:sz w:val="24"/>
          <w:szCs w:val="24"/>
          <w:shd w:val="clear" w:color="auto" w:fill="FFFFFF"/>
        </w:rPr>
        <w:t>Job Description</w:t>
      </w:r>
      <w:r w:rsidRPr="003E2871">
        <w:rPr>
          <w:rFonts w:cstheme="minorHAnsi"/>
          <w:color w:val="333333"/>
          <w:sz w:val="24"/>
          <w:szCs w:val="24"/>
          <w:shd w:val="clear" w:color="auto" w:fill="FFFFFF"/>
        </w:rPr>
        <w:t>:</w:t>
      </w:r>
      <w:bookmarkStart w:id="0" w:name="_GoBack"/>
      <w:bookmarkEnd w:id="0"/>
    </w:p>
    <w:p w:rsidR="00FF0029" w:rsidRPr="003E2871" w:rsidRDefault="003E2871">
      <w:pPr>
        <w:rPr>
          <w:rFonts w:cstheme="minorHAnsi"/>
          <w:color w:val="333333"/>
          <w:sz w:val="24"/>
          <w:szCs w:val="24"/>
          <w:shd w:val="clear" w:color="auto" w:fill="FFFFFF"/>
        </w:rPr>
      </w:pPr>
      <w:r w:rsidRPr="003E2871">
        <w:rPr>
          <w:rFonts w:cstheme="minorHAnsi"/>
          <w:color w:val="333333"/>
          <w:sz w:val="24"/>
          <w:szCs w:val="24"/>
          <w:shd w:val="clear" w:color="auto" w:fill="FFFFFF"/>
        </w:rPr>
        <w:t xml:space="preserve">The Plug-in Hybrid &amp; Electric Vehicle (PH&amp;EV) Research Center within the UC Davis Institute of Transportation Studies (ITS-Davis) is seeking to hire a researcher to study consumer behavior issues related to plug-in electric vehicles, fuel cell vehicles, and charging infrastructure. The researcher will pursue policy-focused research on consumer purchase behaviors, vehicle use patterns, and vehicle charging/refueling issues. The researcher should demonstrate strong quantitative research skills working with discrete choice models and other advanced econometric methods as well as experience with big datasets. Good knowledge of broader economic principles in the field of transportation, urban planning, and environmental economics and its wider policy impacts is required. The applicant should also have experience in publishing research in peered review journals and disseminating research results to policymakers using policy briefs and research reports. The researcher should understand the vehicle technologies </w:t>
      </w:r>
      <w:proofErr w:type="gramStart"/>
      <w:r w:rsidRPr="003E2871">
        <w:rPr>
          <w:rFonts w:cstheme="minorHAnsi"/>
          <w:color w:val="333333"/>
          <w:sz w:val="24"/>
          <w:szCs w:val="24"/>
          <w:shd w:val="clear" w:color="auto" w:fill="FFFFFF"/>
        </w:rPr>
        <w:t>being studied</w:t>
      </w:r>
      <w:proofErr w:type="gramEnd"/>
      <w:r w:rsidRPr="003E2871">
        <w:rPr>
          <w:rFonts w:cstheme="minorHAnsi"/>
          <w:color w:val="333333"/>
          <w:sz w:val="24"/>
          <w:szCs w:val="24"/>
          <w:shd w:val="clear" w:color="auto" w:fill="FFFFFF"/>
        </w:rPr>
        <w:t xml:space="preserve"> and be capable of leading a team of students and researchers to develop research protocols and write grant proposals, analyzing the results for publication in academic journals and policy briefs.</w:t>
      </w:r>
    </w:p>
    <w:p w:rsidR="003E2871" w:rsidRPr="003E2871" w:rsidRDefault="003E2871">
      <w:pPr>
        <w:rPr>
          <w:rFonts w:cstheme="minorHAnsi"/>
          <w:color w:val="333333"/>
          <w:sz w:val="24"/>
          <w:szCs w:val="24"/>
          <w:shd w:val="clear" w:color="auto" w:fill="FFFFFF"/>
        </w:rPr>
      </w:pPr>
    </w:p>
    <w:p w:rsidR="003E2871" w:rsidRPr="003E2871" w:rsidRDefault="003E2871">
      <w:pPr>
        <w:rPr>
          <w:rFonts w:cstheme="minorHAnsi"/>
          <w:color w:val="333333"/>
          <w:sz w:val="24"/>
          <w:szCs w:val="24"/>
          <w:shd w:val="clear" w:color="auto" w:fill="FFFFFF"/>
        </w:rPr>
      </w:pPr>
      <w:r w:rsidRPr="003E2871">
        <w:rPr>
          <w:rFonts w:cstheme="minorHAnsi"/>
          <w:b/>
          <w:color w:val="333333"/>
          <w:sz w:val="24"/>
          <w:szCs w:val="24"/>
          <w:shd w:val="clear" w:color="auto" w:fill="FFFFFF"/>
        </w:rPr>
        <w:t>Qualifications</w:t>
      </w:r>
      <w:r w:rsidRPr="003E2871">
        <w:rPr>
          <w:rFonts w:cstheme="minorHAnsi"/>
          <w:color w:val="333333"/>
          <w:sz w:val="24"/>
          <w:szCs w:val="24"/>
          <w:shd w:val="clear" w:color="auto" w:fill="FFFFFF"/>
        </w:rPr>
        <w:t>:</w:t>
      </w:r>
    </w:p>
    <w:p w:rsidR="003E2871" w:rsidRPr="003E2871" w:rsidRDefault="003E2871">
      <w:pPr>
        <w:rPr>
          <w:rFonts w:cstheme="minorHAnsi"/>
          <w:color w:val="333333"/>
          <w:sz w:val="24"/>
          <w:szCs w:val="24"/>
          <w:shd w:val="clear" w:color="auto" w:fill="FFFFFF"/>
        </w:rPr>
      </w:pPr>
      <w:r w:rsidRPr="003E2871">
        <w:rPr>
          <w:rFonts w:cstheme="minorHAnsi"/>
          <w:color w:val="333333"/>
          <w:sz w:val="24"/>
          <w:szCs w:val="24"/>
          <w:shd w:val="clear" w:color="auto" w:fill="FFFFFF"/>
        </w:rPr>
        <w:t>Applicants must have a graduate degree in economics, transportation planning, engineering, public policy or a related field. At least one of these degrees must be a Ph.D. and one a transportation-related field.</w:t>
      </w:r>
      <w:r w:rsidRPr="003E2871">
        <w:rPr>
          <w:rFonts w:cstheme="minorHAnsi"/>
          <w:color w:val="333333"/>
          <w:sz w:val="24"/>
          <w:szCs w:val="24"/>
        </w:rPr>
        <w:br/>
      </w:r>
      <w:r w:rsidRPr="003E2871">
        <w:rPr>
          <w:rFonts w:cstheme="minorHAnsi"/>
          <w:color w:val="333333"/>
          <w:sz w:val="24"/>
          <w:szCs w:val="24"/>
          <w:shd w:val="clear" w:color="auto" w:fill="FFFFFF"/>
        </w:rPr>
        <w:t>A record of publications in peer-reviewed journals, and some postdoctoral and mentorship experience is required.</w:t>
      </w:r>
      <w:r w:rsidRPr="003E2871">
        <w:rPr>
          <w:rFonts w:cstheme="minorHAnsi"/>
          <w:color w:val="333333"/>
          <w:sz w:val="24"/>
          <w:szCs w:val="24"/>
        </w:rPr>
        <w:br/>
      </w:r>
      <w:r w:rsidRPr="003E2871">
        <w:rPr>
          <w:rFonts w:cstheme="minorHAnsi"/>
          <w:color w:val="333333"/>
          <w:sz w:val="24"/>
          <w:szCs w:val="24"/>
          <w:shd w:val="clear" w:color="auto" w:fill="FFFFFF"/>
        </w:rPr>
        <w:t xml:space="preserve">The applicant must possess </w:t>
      </w:r>
      <w:proofErr w:type="gramStart"/>
      <w:r w:rsidRPr="003E2871">
        <w:rPr>
          <w:rFonts w:cstheme="minorHAnsi"/>
          <w:color w:val="333333"/>
          <w:sz w:val="24"/>
          <w:szCs w:val="24"/>
          <w:shd w:val="clear" w:color="auto" w:fill="FFFFFF"/>
        </w:rPr>
        <w:t>expertise and experience designing</w:t>
      </w:r>
      <w:proofErr w:type="gramEnd"/>
      <w:r w:rsidRPr="003E2871">
        <w:rPr>
          <w:rFonts w:cstheme="minorHAnsi"/>
          <w:color w:val="333333"/>
          <w:sz w:val="24"/>
          <w:szCs w:val="24"/>
          <w:shd w:val="clear" w:color="auto" w:fill="FFFFFF"/>
        </w:rPr>
        <w:t xml:space="preserve"> and conducting research; experience developing statistical models to analyze data collected by surveys or other methods. The applicant should be competent in the use of at least one of the following statistical software packages: SPSS, STATA, R, or JMP.</w:t>
      </w:r>
      <w:r w:rsidRPr="003E2871">
        <w:rPr>
          <w:rFonts w:cstheme="minorHAnsi"/>
          <w:color w:val="333333"/>
          <w:sz w:val="24"/>
          <w:szCs w:val="24"/>
        </w:rPr>
        <w:br/>
      </w:r>
      <w:r w:rsidRPr="003E2871">
        <w:rPr>
          <w:rFonts w:cstheme="minorHAnsi"/>
          <w:color w:val="333333"/>
          <w:sz w:val="24"/>
          <w:szCs w:val="24"/>
          <w:shd w:val="clear" w:color="auto" w:fill="FFFFFF"/>
        </w:rPr>
        <w:t>The applicant must have a demonstrated ability to secure research funding, and ability to initiate, coordinate, and conduct research programs in a variety of transportation research fields, and with a variety of funding sources. The applicant should have experience disseminating research to policymakers including engagement with state and national policymakers in the transportation field.</w:t>
      </w:r>
      <w:r w:rsidRPr="003E2871">
        <w:rPr>
          <w:rFonts w:cstheme="minorHAnsi"/>
          <w:color w:val="333333"/>
          <w:sz w:val="24"/>
          <w:szCs w:val="24"/>
        </w:rPr>
        <w:br/>
      </w:r>
      <w:r w:rsidRPr="003E2871">
        <w:rPr>
          <w:rFonts w:cstheme="minorHAnsi"/>
          <w:color w:val="333333"/>
          <w:sz w:val="24"/>
          <w:szCs w:val="24"/>
          <w:shd w:val="clear" w:color="auto" w:fill="FFFFFF"/>
        </w:rPr>
        <w:t>Strong interpersonal collaboration and networking skills are required, along with the ability to function at a high level of competence, and to work effectively with individuals representing a diversity of backgrounds, interests, and positions, both within and outside of the University of California.</w:t>
      </w:r>
    </w:p>
    <w:p w:rsidR="003E2871" w:rsidRPr="003E2871" w:rsidRDefault="003E2871">
      <w:pPr>
        <w:rPr>
          <w:rFonts w:cstheme="minorHAnsi"/>
          <w:color w:val="333333"/>
          <w:sz w:val="24"/>
          <w:szCs w:val="24"/>
          <w:shd w:val="clear" w:color="auto" w:fill="FFFFFF"/>
        </w:rPr>
      </w:pPr>
    </w:p>
    <w:p w:rsidR="003E2871" w:rsidRPr="003E2871" w:rsidRDefault="003E2871">
      <w:pPr>
        <w:rPr>
          <w:rFonts w:cstheme="minorHAnsi"/>
          <w:color w:val="333333"/>
          <w:sz w:val="24"/>
          <w:szCs w:val="24"/>
          <w:shd w:val="clear" w:color="auto" w:fill="FFFFFF"/>
        </w:rPr>
      </w:pPr>
      <w:r w:rsidRPr="003E2871">
        <w:rPr>
          <w:rFonts w:cstheme="minorHAnsi"/>
          <w:color w:val="333333"/>
          <w:sz w:val="24"/>
          <w:szCs w:val="24"/>
          <w:shd w:val="clear" w:color="auto" w:fill="FFFFFF"/>
        </w:rPr>
        <w:t xml:space="preserve">Direct Link to apply </w:t>
      </w:r>
      <w:hyperlink r:id="rId4" w:history="1">
        <w:r w:rsidRPr="003E2871">
          <w:rPr>
            <w:rStyle w:val="Hyperlink"/>
            <w:rFonts w:cstheme="minorHAnsi"/>
            <w:sz w:val="24"/>
            <w:szCs w:val="24"/>
            <w:shd w:val="clear" w:color="auto" w:fill="FFFFFF"/>
          </w:rPr>
          <w:t>https://recruit.ucdavis.edu/JPF03485</w:t>
        </w:r>
      </w:hyperlink>
    </w:p>
    <w:p w:rsidR="003E2871" w:rsidRPr="003E2871" w:rsidRDefault="003E2871">
      <w:pPr>
        <w:rPr>
          <w:rFonts w:cstheme="minorHAnsi"/>
          <w:color w:val="333333"/>
          <w:sz w:val="24"/>
          <w:szCs w:val="24"/>
          <w:shd w:val="clear" w:color="auto" w:fill="FFFFFF"/>
        </w:rPr>
      </w:pPr>
      <w:r w:rsidRPr="003E2871">
        <w:rPr>
          <w:rFonts w:cstheme="minorHAnsi"/>
          <w:color w:val="333333"/>
          <w:sz w:val="24"/>
          <w:szCs w:val="24"/>
          <w:shd w:val="clear" w:color="auto" w:fill="FFFFFF"/>
        </w:rPr>
        <w:t xml:space="preserve">Applications </w:t>
      </w:r>
      <w:proofErr w:type="gramStart"/>
      <w:r w:rsidRPr="003E2871">
        <w:rPr>
          <w:rFonts w:cstheme="minorHAnsi"/>
          <w:color w:val="333333"/>
          <w:sz w:val="24"/>
          <w:szCs w:val="24"/>
          <w:shd w:val="clear" w:color="auto" w:fill="FFFFFF"/>
        </w:rPr>
        <w:t>can be submitted</w:t>
      </w:r>
      <w:proofErr w:type="gramEnd"/>
      <w:r w:rsidRPr="003E2871">
        <w:rPr>
          <w:rFonts w:cstheme="minorHAnsi"/>
          <w:color w:val="333333"/>
          <w:sz w:val="24"/>
          <w:szCs w:val="24"/>
          <w:shd w:val="clear" w:color="auto" w:fill="FFFFFF"/>
        </w:rPr>
        <w:t xml:space="preserve"> until 6/1/2020</w:t>
      </w:r>
    </w:p>
    <w:p w:rsidR="003E2871" w:rsidRPr="003E2871" w:rsidRDefault="003E2871">
      <w:pPr>
        <w:rPr>
          <w:rFonts w:cstheme="minorHAnsi"/>
          <w:color w:val="333333"/>
          <w:sz w:val="24"/>
          <w:szCs w:val="24"/>
          <w:shd w:val="clear" w:color="auto" w:fill="FFFFFF"/>
        </w:rPr>
      </w:pPr>
    </w:p>
    <w:p w:rsidR="003E2871" w:rsidRPr="003E2871" w:rsidRDefault="003E2871">
      <w:pPr>
        <w:rPr>
          <w:rFonts w:cstheme="minorHAnsi"/>
          <w:color w:val="333333"/>
          <w:sz w:val="24"/>
          <w:szCs w:val="24"/>
          <w:shd w:val="clear" w:color="auto" w:fill="FFFFFF"/>
        </w:rPr>
      </w:pPr>
    </w:p>
    <w:p w:rsidR="003E2871" w:rsidRDefault="003E2871">
      <w:pPr>
        <w:rPr>
          <w:rFonts w:ascii="Helvetica" w:hAnsi="Helvetica" w:cs="Helvetica"/>
          <w:color w:val="333333"/>
          <w:sz w:val="21"/>
          <w:szCs w:val="21"/>
          <w:shd w:val="clear" w:color="auto" w:fill="FFFFFF"/>
        </w:rPr>
      </w:pPr>
    </w:p>
    <w:p w:rsidR="003E2871" w:rsidRDefault="003E2871"/>
    <w:sectPr w:rsidR="003E2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871"/>
    <w:rsid w:val="003E2871"/>
    <w:rsid w:val="00FF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9CC4"/>
  <w15:chartTrackingRefBased/>
  <w15:docId w15:val="{11E9BBC8-78A4-4A57-9FDC-62BFD31C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E28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871"/>
    <w:rPr>
      <w:color w:val="0563C1" w:themeColor="hyperlink"/>
      <w:u w:val="single"/>
    </w:rPr>
  </w:style>
  <w:style w:type="character" w:customStyle="1" w:styleId="Heading2Char">
    <w:name w:val="Heading 2 Char"/>
    <w:basedOn w:val="DefaultParagraphFont"/>
    <w:link w:val="Heading2"/>
    <w:uiPriority w:val="9"/>
    <w:rsid w:val="003E2871"/>
    <w:rPr>
      <w:rFonts w:ascii="Times New Roman" w:eastAsia="Times New Roman" w:hAnsi="Times New Roman" w:cs="Times New Roman"/>
      <w:b/>
      <w:bCs/>
      <w:sz w:val="36"/>
      <w:szCs w:val="36"/>
    </w:rPr>
  </w:style>
  <w:style w:type="character" w:customStyle="1" w:styleId="name">
    <w:name w:val="name"/>
    <w:basedOn w:val="DefaultParagraphFont"/>
    <w:rsid w:val="003E2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56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cruit.ucdavis.edu/JPF034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Zohar Tal</dc:creator>
  <cp:keywords/>
  <dc:description/>
  <cp:lastModifiedBy>Zohar Tal</cp:lastModifiedBy>
  <cp:revision>1</cp:revision>
  <dcterms:created xsi:type="dcterms:W3CDTF">2020-04-23T17:03:00Z</dcterms:created>
  <dcterms:modified xsi:type="dcterms:W3CDTF">2020-04-23T17:06:00Z</dcterms:modified>
</cp:coreProperties>
</file>